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1543"/>
        <w:gridCol w:w="4767"/>
        <w:gridCol w:w="2227"/>
        <w:gridCol w:w="705"/>
        <w:gridCol w:w="1830"/>
      </w:tblGrid>
      <w:tr w:rsidR="0033441B" w:rsidRPr="00D50302" w:rsidTr="00947FDA">
        <w:tc>
          <w:tcPr>
            <w:tcW w:w="12582" w:type="dxa"/>
            <w:gridSpan w:val="5"/>
            <w:shd w:val="clear" w:color="auto" w:fill="auto"/>
          </w:tcPr>
          <w:p w:rsidR="0033441B" w:rsidRPr="0016131D" w:rsidRDefault="006F4472" w:rsidP="006F4472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bookmarkEnd w:id="0"/>
            <w:r w:rsidRPr="0016131D">
              <w:rPr>
                <w:rFonts w:ascii="Arial" w:hAnsi="Arial" w:cs="Arial"/>
                <w:b/>
                <w:i/>
                <w:lang w:val="en-US"/>
              </w:rPr>
              <w:t>Projekt: Internationalisation of vocational education and training with ECVET</w:t>
            </w:r>
          </w:p>
          <w:p w:rsidR="00363465" w:rsidRPr="0016131D" w:rsidRDefault="00363465" w:rsidP="006F4472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1845" w:type="dxa"/>
            <w:shd w:val="clear" w:color="auto" w:fill="auto"/>
          </w:tcPr>
          <w:p w:rsidR="0033441B" w:rsidRPr="0016131D" w:rsidRDefault="0033441B" w:rsidP="00947FD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2DF0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  <w:r w:rsidRPr="00947FDA">
              <w:t>Titel der Lernergebniseinheit:</w:t>
            </w:r>
          </w:p>
          <w:p w:rsidR="00AB2DF0" w:rsidRPr="00947FDA" w:rsidRDefault="00AB2DF0" w:rsidP="00947FDA">
            <w:pPr>
              <w:spacing w:after="0" w:line="240" w:lineRule="auto"/>
            </w:pPr>
          </w:p>
          <w:p w:rsidR="00AB2DF0" w:rsidRPr="00947FDA" w:rsidRDefault="00AB2DF0" w:rsidP="00947FD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</w:p>
          <w:p w:rsidR="00AB2DF0" w:rsidRPr="00947FDA" w:rsidRDefault="00760F65" w:rsidP="00760F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Umgang mit Gästen, Beratung und Verkauf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AB2DF0" w:rsidRPr="00947FDA" w:rsidRDefault="0069632B" w:rsidP="00947FDA">
            <w:pPr>
              <w:spacing w:after="0" w:line="48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3CBAE8" wp14:editId="6BDB2315">
                  <wp:extent cx="914400" cy="10001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F0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  <w:r w:rsidRPr="00947FDA">
              <w:t>Zuordnung zu einer Qualifikation:</w:t>
            </w:r>
          </w:p>
          <w:p w:rsidR="00AB2DF0" w:rsidRPr="00947FDA" w:rsidRDefault="00AB2DF0" w:rsidP="00947FD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</w:p>
          <w:p w:rsidR="00AB2DF0" w:rsidRPr="00947FDA" w:rsidRDefault="00760F65" w:rsidP="00947F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Hotelfachfrau/ Hotelfachmann</w:t>
            </w: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</w:p>
        </w:tc>
      </w:tr>
      <w:tr w:rsidR="00AB2DF0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8" w:type="dxa"/>
            <w:gridSpan w:val="3"/>
            <w:shd w:val="clear" w:color="auto" w:fill="auto"/>
          </w:tcPr>
          <w:p w:rsidR="00AB2DF0" w:rsidRPr="00947FDA" w:rsidRDefault="00AB2DF0" w:rsidP="0036346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  <w:r w:rsidRPr="00947FDA">
              <w:t>EQF-Niveau:</w:t>
            </w:r>
            <w:r w:rsidR="00FE7510">
              <w:t xml:space="preserve"> 4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AB2DF0" w:rsidRPr="00947FDA" w:rsidRDefault="00AB2DF0" w:rsidP="00947FDA">
            <w:pPr>
              <w:spacing w:after="0" w:line="240" w:lineRule="auto"/>
            </w:pPr>
            <w:r w:rsidRPr="00947FDA">
              <w:t>DQR-Niveau:</w:t>
            </w:r>
            <w:r w:rsidR="00FE7510">
              <w:t xml:space="preserve"> 4</w:t>
            </w:r>
          </w:p>
        </w:tc>
      </w:tr>
      <w:tr w:rsidR="00234B08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234B08" w:rsidRPr="00947FDA" w:rsidRDefault="00AB2DF0" w:rsidP="00947FDA">
            <w:pPr>
              <w:spacing w:after="0" w:line="240" w:lineRule="auto"/>
            </w:pPr>
            <w:r w:rsidRPr="00947FDA">
              <w:t>Beschreibung der Lerneinheit:</w:t>
            </w:r>
            <w:r w:rsidR="00525BA2" w:rsidRPr="00947FDA">
              <w:t xml:space="preserve"> </w:t>
            </w:r>
            <w:r w:rsidR="004E02CE">
              <w:t xml:space="preserve">Er/ Sie  ist  in  der Lage </w:t>
            </w:r>
            <w:r w:rsidR="00760F65">
              <w:t>im Rahmen der Arbeit an der Rezeption die Gastgeberfunktion wahrzunehmen.</w:t>
            </w:r>
          </w:p>
          <w:p w:rsidR="00234B08" w:rsidRPr="00947FDA" w:rsidRDefault="00234B08" w:rsidP="00947FDA">
            <w:pPr>
              <w:spacing w:after="0" w:line="240" w:lineRule="auto"/>
            </w:pPr>
          </w:p>
        </w:tc>
      </w:tr>
      <w:tr w:rsidR="0033441B" w:rsidRPr="0016131D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B8CCE4"/>
          </w:tcPr>
          <w:p w:rsidR="0033441B" w:rsidRPr="0016131D" w:rsidRDefault="0033441B" w:rsidP="00947FDA">
            <w:pPr>
              <w:spacing w:after="0" w:line="240" w:lineRule="auto"/>
              <w:rPr>
                <w:rFonts w:ascii="Arial" w:hAnsi="Arial" w:cs="Arial"/>
              </w:rPr>
            </w:pPr>
            <w:r w:rsidRPr="0016131D">
              <w:rPr>
                <w:rFonts w:ascii="Arial" w:hAnsi="Arial" w:cs="Arial"/>
              </w:rPr>
              <w:t>Kenntnisse</w:t>
            </w:r>
          </w:p>
        </w:tc>
        <w:tc>
          <w:tcPr>
            <w:tcW w:w="4809" w:type="dxa"/>
            <w:shd w:val="clear" w:color="auto" w:fill="B8CCE4"/>
          </w:tcPr>
          <w:p w:rsidR="0033441B" w:rsidRPr="0016131D" w:rsidRDefault="0033441B" w:rsidP="00947FDA">
            <w:pPr>
              <w:spacing w:after="0" w:line="240" w:lineRule="auto"/>
              <w:rPr>
                <w:rFonts w:ascii="Arial" w:hAnsi="Arial" w:cs="Arial"/>
              </w:rPr>
            </w:pPr>
            <w:r w:rsidRPr="0016131D">
              <w:rPr>
                <w:rFonts w:ascii="Arial" w:hAnsi="Arial" w:cs="Arial"/>
              </w:rPr>
              <w:t>Fertigkeiten</w:t>
            </w:r>
          </w:p>
        </w:tc>
        <w:tc>
          <w:tcPr>
            <w:tcW w:w="4809" w:type="dxa"/>
            <w:gridSpan w:val="3"/>
            <w:shd w:val="clear" w:color="auto" w:fill="B8CCE4"/>
          </w:tcPr>
          <w:p w:rsidR="0033441B" w:rsidRPr="0016131D" w:rsidRDefault="0033441B" w:rsidP="00947FDA">
            <w:pPr>
              <w:spacing w:after="0" w:line="240" w:lineRule="auto"/>
              <w:rPr>
                <w:rFonts w:ascii="Arial" w:hAnsi="Arial" w:cs="Arial"/>
              </w:rPr>
            </w:pPr>
            <w:r w:rsidRPr="0016131D">
              <w:rPr>
                <w:rFonts w:ascii="Arial" w:hAnsi="Arial" w:cs="Arial"/>
              </w:rPr>
              <w:t>Kompetenz</w:t>
            </w:r>
          </w:p>
        </w:tc>
      </w:tr>
      <w:tr w:rsidR="0033441B" w:rsidRPr="00947FDA" w:rsidTr="007B3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4"/>
        </w:trPr>
        <w:tc>
          <w:tcPr>
            <w:tcW w:w="4809" w:type="dxa"/>
            <w:gridSpan w:val="2"/>
            <w:shd w:val="clear" w:color="auto" w:fill="auto"/>
          </w:tcPr>
          <w:p w:rsidR="0033441B" w:rsidRPr="00947FDA" w:rsidRDefault="00C14DA1" w:rsidP="00947FDA">
            <w:pPr>
              <w:spacing w:after="0" w:line="240" w:lineRule="auto"/>
            </w:pPr>
            <w:r w:rsidRPr="00947FDA">
              <w:t>Er/sie kennt/ist in der Lage:</w:t>
            </w:r>
          </w:p>
          <w:p w:rsidR="0033441B" w:rsidRPr="00947FDA" w:rsidRDefault="0033441B" w:rsidP="00947FDA">
            <w:pPr>
              <w:spacing w:after="0" w:line="240" w:lineRule="auto"/>
            </w:pPr>
          </w:p>
          <w:p w:rsidR="0033441B" w:rsidRPr="00B817FE" w:rsidRDefault="00DA48C9" w:rsidP="00B817F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817FE">
              <w:rPr>
                <w:rFonts w:ascii="Arial" w:hAnsi="Arial" w:cs="Arial"/>
              </w:rPr>
              <w:t>die Funktion des Gastgebers zu beschreiben und wahrzunehmen</w:t>
            </w:r>
          </w:p>
          <w:p w:rsidR="0033441B" w:rsidRPr="00B817FE" w:rsidRDefault="00DA48C9" w:rsidP="00B817F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817FE">
              <w:rPr>
                <w:rFonts w:ascii="Arial" w:hAnsi="Arial" w:cs="Arial"/>
              </w:rPr>
              <w:t>die Auswirkungen des persönlichen Erscheinungsbildes zu erkennen</w:t>
            </w:r>
          </w:p>
          <w:p w:rsidR="00DA48C9" w:rsidRPr="00B817FE" w:rsidRDefault="00DA48C9" w:rsidP="00B817F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817FE">
              <w:rPr>
                <w:rFonts w:ascii="Arial" w:hAnsi="Arial" w:cs="Arial"/>
              </w:rPr>
              <w:t>die für den Empfang der Gäste notwendige Formulare zu  benennen und entsprechend zuzuordnen</w:t>
            </w:r>
          </w:p>
          <w:p w:rsidR="00DA48C9" w:rsidRDefault="009C2BD2" w:rsidP="00B817F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B817FE">
              <w:rPr>
                <w:rFonts w:ascii="Arial" w:hAnsi="Arial" w:cs="Arial"/>
              </w:rPr>
              <w:t>das Angebot an Dienstleistungen und Produkten  des Hotelbetriebes zu benennen  und dem Gast zu erklären</w:t>
            </w:r>
          </w:p>
          <w:p w:rsidR="001277A5" w:rsidRPr="001277A5" w:rsidRDefault="001277A5" w:rsidP="001277A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277A5">
              <w:rPr>
                <w:rFonts w:ascii="Arial" w:hAnsi="Arial" w:cs="Arial"/>
              </w:rPr>
              <w:t>Korrespondenz, Telefonate und Benachrichtigungen an die Gäste weiterzuleiten</w:t>
            </w:r>
          </w:p>
        </w:tc>
        <w:tc>
          <w:tcPr>
            <w:tcW w:w="4809" w:type="dxa"/>
            <w:shd w:val="clear" w:color="auto" w:fill="auto"/>
          </w:tcPr>
          <w:p w:rsidR="0033441B" w:rsidRPr="00947FDA" w:rsidRDefault="00A058DE" w:rsidP="00947FDA">
            <w:pPr>
              <w:spacing w:after="0" w:line="240" w:lineRule="auto"/>
            </w:pPr>
            <w:r w:rsidRPr="00947FDA">
              <w:t>Er/sie ist in der Lage:</w:t>
            </w:r>
          </w:p>
          <w:p w:rsidR="00525BA2" w:rsidRPr="00947FDA" w:rsidRDefault="00525BA2" w:rsidP="00947FDA">
            <w:pPr>
              <w:spacing w:after="0" w:line="240" w:lineRule="auto"/>
            </w:pPr>
          </w:p>
          <w:p w:rsidR="00D9629B" w:rsidRDefault="00D9629B" w:rsidP="00D962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Reservierungen und Stornierungen anzunehmen</w:t>
            </w:r>
          </w:p>
          <w:p w:rsidR="00D9629B" w:rsidRDefault="00D9629B" w:rsidP="00D962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Arbeitsplatzspezifische EDV-Anwendungen verwenden können</w:t>
            </w:r>
          </w:p>
          <w:p w:rsidR="001277A5" w:rsidRPr="00B817FE" w:rsidRDefault="001277A5" w:rsidP="00D962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Zimmerbelegungspläne zu erstellen</w:t>
            </w:r>
            <w:r w:rsidR="009A79EF">
              <w:rPr>
                <w:rFonts w:ascii="Arial" w:hAnsi="Arial" w:cs="Arial"/>
              </w:rPr>
              <w:t xml:space="preserve"> und evtl. bedarfsgerecht verändern</w:t>
            </w:r>
          </w:p>
          <w:p w:rsidR="00190366" w:rsidRPr="001277A5" w:rsidRDefault="00190366" w:rsidP="00D962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366">
              <w:rPr>
                <w:rFonts w:ascii="Arial" w:hAnsi="Arial" w:cs="Arial"/>
              </w:rPr>
              <w:t>Arbeitsaufträge anzunehmen und eigene Arbeitsschritte zu planen</w:t>
            </w:r>
          </w:p>
          <w:p w:rsidR="001277A5" w:rsidRPr="009A79EF" w:rsidRDefault="001277A5" w:rsidP="00D962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Reklamationen entgegenzunehmen, zu bearbeiten und evtl. an die zuständige Abteilung weiterzuleiten</w:t>
            </w:r>
          </w:p>
          <w:p w:rsidR="009A79EF" w:rsidRPr="007F2300" w:rsidRDefault="009A79EF" w:rsidP="001F38B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Erstellen von Abrechnungen mit Gästen oder Reiseveranstaltern un</w:t>
            </w:r>
            <w:r w:rsidR="001F38B6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r Anleitung ausführen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33441B" w:rsidRPr="00947FDA" w:rsidRDefault="00A058DE" w:rsidP="00947FDA">
            <w:pPr>
              <w:spacing w:after="0" w:line="240" w:lineRule="auto"/>
            </w:pPr>
            <w:r w:rsidRPr="00947FDA">
              <w:t>Er/sie ist in der Lage</w:t>
            </w:r>
          </w:p>
          <w:p w:rsidR="00525BA2" w:rsidRPr="00947FDA" w:rsidRDefault="00525BA2" w:rsidP="00947FDA">
            <w:pPr>
              <w:spacing w:after="0" w:line="240" w:lineRule="auto"/>
            </w:pPr>
          </w:p>
          <w:p w:rsidR="008B67C6" w:rsidRDefault="008B67C6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wertschätzend mit dem Gast auseinanderzusetzen und diesem zuzuhören</w:t>
            </w:r>
          </w:p>
          <w:p w:rsidR="008B67C6" w:rsidRDefault="008B67C6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Erwartungen von Gästen hinsichtlich Beratung, Betreuung und Dienstleistung </w:t>
            </w:r>
            <w:r w:rsidR="00B63AC2">
              <w:rPr>
                <w:rFonts w:ascii="Arial" w:hAnsi="Arial" w:cs="Arial"/>
              </w:rPr>
              <w:t>wahrzunehmen</w:t>
            </w:r>
          </w:p>
          <w:p w:rsidR="00525BA2" w:rsidRPr="004036AD" w:rsidRDefault="00414249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36AD">
              <w:rPr>
                <w:rFonts w:ascii="Arial" w:hAnsi="Arial" w:cs="Arial"/>
              </w:rPr>
              <w:t>eigene  Arbeitsschritte  zu  reflektieren</w:t>
            </w:r>
          </w:p>
          <w:p w:rsidR="00414249" w:rsidRPr="004036AD" w:rsidRDefault="004036AD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36AD">
              <w:rPr>
                <w:rFonts w:ascii="Arial" w:hAnsi="Arial" w:cs="Arial"/>
              </w:rPr>
              <w:t>mit Stress und Belastungssituationen umzugehen und zu bewältigen</w:t>
            </w:r>
          </w:p>
          <w:p w:rsidR="004036AD" w:rsidRPr="004036AD" w:rsidRDefault="004036AD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36AD">
              <w:rPr>
                <w:rFonts w:ascii="Arial" w:hAnsi="Arial" w:cs="Arial"/>
              </w:rPr>
              <w:t>Kritik  situationsbezogen entgegenzunehmen</w:t>
            </w:r>
          </w:p>
          <w:p w:rsidR="004036AD" w:rsidRDefault="004036AD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i</w:t>
            </w:r>
            <w:r w:rsidRPr="004036AD">
              <w:rPr>
                <w:rFonts w:ascii="Arial" w:hAnsi="Arial" w:cs="Arial"/>
              </w:rPr>
              <w:t>m Team zu arbeiten</w:t>
            </w:r>
            <w:r w:rsidR="008B67C6">
              <w:rPr>
                <w:rFonts w:ascii="Arial" w:hAnsi="Arial" w:cs="Arial"/>
              </w:rPr>
              <w:t>, mit Mitarbeitern zu kooperieren</w:t>
            </w:r>
            <w:r>
              <w:t xml:space="preserve"> </w:t>
            </w:r>
          </w:p>
          <w:p w:rsidR="004036AD" w:rsidRPr="004036AD" w:rsidRDefault="004036AD" w:rsidP="00947FD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36AD">
              <w:rPr>
                <w:rFonts w:ascii="Arial" w:hAnsi="Arial" w:cs="Arial"/>
              </w:rPr>
              <w:t>Fachsprache und Fremdsprache zu verwenden</w:t>
            </w:r>
          </w:p>
        </w:tc>
      </w:tr>
      <w:tr w:rsidR="0033441B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A058DE" w:rsidRPr="00B63AC2" w:rsidRDefault="00A058DE" w:rsidP="00BD4027">
            <w:pPr>
              <w:spacing w:after="0" w:line="240" w:lineRule="auto"/>
              <w:rPr>
                <w:rFonts w:ascii="Arial" w:hAnsi="Arial" w:cs="Arial"/>
              </w:rPr>
            </w:pPr>
            <w:r w:rsidRPr="00B63AC2">
              <w:rPr>
                <w:rFonts w:ascii="Arial" w:hAnsi="Arial" w:cs="Arial"/>
              </w:rPr>
              <w:t>Ergänzende I</w:t>
            </w:r>
            <w:r w:rsidR="007802BF" w:rsidRPr="00B63AC2">
              <w:rPr>
                <w:rFonts w:ascii="Arial" w:hAnsi="Arial" w:cs="Arial"/>
              </w:rPr>
              <w:t>nformationen: Z</w:t>
            </w:r>
            <w:r w:rsidR="00AB2DF0" w:rsidRPr="00B63AC2">
              <w:rPr>
                <w:rFonts w:ascii="Arial" w:hAnsi="Arial" w:cs="Arial"/>
              </w:rPr>
              <w:t>ur Bewertung</w:t>
            </w:r>
            <w:r w:rsidR="007802BF" w:rsidRPr="00B63AC2">
              <w:rPr>
                <w:rFonts w:ascii="Arial" w:hAnsi="Arial" w:cs="Arial"/>
              </w:rPr>
              <w:t xml:space="preserve"> und Erfassung der erworbenen Kompetenzen wird ein standardisierter Beurteilungsbogen</w:t>
            </w:r>
            <w:r w:rsidR="00AB2DF0" w:rsidRPr="00B63AC2">
              <w:rPr>
                <w:rFonts w:ascii="Arial" w:hAnsi="Arial" w:cs="Arial"/>
              </w:rPr>
              <w:t xml:space="preserve">: </w:t>
            </w:r>
            <w:r w:rsidR="003F3A4E" w:rsidRPr="00B63AC2">
              <w:rPr>
                <w:rFonts w:ascii="Arial" w:hAnsi="Arial" w:cs="Arial"/>
              </w:rPr>
              <w:t xml:space="preserve"> </w:t>
            </w:r>
            <w:r w:rsidR="007802BF" w:rsidRPr="00B63AC2">
              <w:rPr>
                <w:rFonts w:ascii="Arial" w:hAnsi="Arial" w:cs="Arial"/>
              </w:rPr>
              <w:t xml:space="preserve">von dem ausbildenden Betrieb im Gastland ausgefüllt. Als Grundlage dient der Rahmenlehrplan und Ausbildungsrahmenplan des Ausbildungsberufes </w:t>
            </w:r>
            <w:r w:rsidR="00BD4027" w:rsidRPr="00B63AC2">
              <w:rPr>
                <w:rFonts w:ascii="Arial" w:hAnsi="Arial" w:cs="Arial"/>
              </w:rPr>
              <w:t>Hotelfachfrau/ Hotelfachmann-</w:t>
            </w:r>
          </w:p>
        </w:tc>
      </w:tr>
      <w:tr w:rsidR="0033441B" w:rsidRPr="00947FDA" w:rsidTr="0094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33441B" w:rsidRPr="00B63AC2" w:rsidRDefault="0033441B" w:rsidP="00947FDA">
            <w:pPr>
              <w:spacing w:after="0" w:line="240" w:lineRule="auto"/>
              <w:rPr>
                <w:rFonts w:ascii="Arial" w:hAnsi="Arial" w:cs="Arial"/>
              </w:rPr>
            </w:pPr>
            <w:r w:rsidRPr="00B63AC2">
              <w:rPr>
                <w:rFonts w:ascii="Arial" w:hAnsi="Arial" w:cs="Arial"/>
              </w:rPr>
              <w:t>Erstellt von:</w:t>
            </w:r>
            <w:r w:rsidR="007802BF" w:rsidRPr="00B63AC2">
              <w:rPr>
                <w:rFonts w:ascii="Arial" w:hAnsi="Arial" w:cs="Arial"/>
              </w:rPr>
              <w:t xml:space="preserve"> Bettina Ideker, Elisabeth-Selbert-Schule </w:t>
            </w:r>
            <w:r w:rsidR="005951B0" w:rsidRPr="00B63AC2">
              <w:rPr>
                <w:rFonts w:ascii="Arial" w:hAnsi="Arial" w:cs="Arial"/>
              </w:rPr>
              <w:t>H</w:t>
            </w:r>
            <w:r w:rsidR="007802BF" w:rsidRPr="00B63AC2">
              <w:rPr>
                <w:rFonts w:ascii="Arial" w:hAnsi="Arial" w:cs="Arial"/>
              </w:rPr>
              <w:t>ameln</w:t>
            </w:r>
            <w:r w:rsidR="005951B0" w:rsidRPr="00B63AC2">
              <w:rPr>
                <w:rFonts w:ascii="Arial" w:hAnsi="Arial" w:cs="Arial"/>
              </w:rPr>
              <w:t>-Pyrmont</w:t>
            </w:r>
          </w:p>
          <w:p w:rsidR="00AB2DF0" w:rsidRPr="00B63AC2" w:rsidRDefault="00AB2DF0" w:rsidP="00947F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441B" w:rsidRDefault="0033441B" w:rsidP="007B32B9"/>
    <w:sectPr w:rsidR="0033441B" w:rsidSect="00A05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9D" w:rsidRDefault="009D369D" w:rsidP="00B4339F">
      <w:pPr>
        <w:spacing w:after="0" w:line="240" w:lineRule="auto"/>
      </w:pPr>
      <w:r>
        <w:separator/>
      </w:r>
    </w:p>
  </w:endnote>
  <w:endnote w:type="continuationSeparator" w:id="0">
    <w:p w:rsidR="009D369D" w:rsidRDefault="009D369D" w:rsidP="00B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9" w:rsidRDefault="00DD52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9" w:rsidRDefault="00DD52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9" w:rsidRDefault="00DD52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9D" w:rsidRDefault="009D369D" w:rsidP="00B4339F">
      <w:pPr>
        <w:spacing w:after="0" w:line="240" w:lineRule="auto"/>
      </w:pPr>
      <w:r>
        <w:separator/>
      </w:r>
    </w:p>
  </w:footnote>
  <w:footnote w:type="continuationSeparator" w:id="0">
    <w:p w:rsidR="009D369D" w:rsidRDefault="009D369D" w:rsidP="00B4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9" w:rsidRDefault="00DD52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9F" w:rsidRDefault="00B433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9" w:rsidRDefault="00DD52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FD3"/>
    <w:multiLevelType w:val="hybridMultilevel"/>
    <w:tmpl w:val="881C3040"/>
    <w:lvl w:ilvl="0" w:tplc="A3AC6C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CC"/>
    <w:multiLevelType w:val="hybridMultilevel"/>
    <w:tmpl w:val="C3B815FA"/>
    <w:lvl w:ilvl="0" w:tplc="F3DA93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93F"/>
    <w:multiLevelType w:val="hybridMultilevel"/>
    <w:tmpl w:val="E4DEA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56C"/>
    <w:multiLevelType w:val="hybridMultilevel"/>
    <w:tmpl w:val="3C365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38BA"/>
    <w:multiLevelType w:val="hybridMultilevel"/>
    <w:tmpl w:val="2F8A1522"/>
    <w:lvl w:ilvl="0" w:tplc="A22046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FE6"/>
    <w:multiLevelType w:val="hybridMultilevel"/>
    <w:tmpl w:val="F50A03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E4FE6"/>
    <w:multiLevelType w:val="hybridMultilevel"/>
    <w:tmpl w:val="D1E85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29A0"/>
    <w:multiLevelType w:val="hybridMultilevel"/>
    <w:tmpl w:val="74648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E833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1"/>
    <w:rsid w:val="000807A1"/>
    <w:rsid w:val="00106C66"/>
    <w:rsid w:val="00112FD3"/>
    <w:rsid w:val="001277A5"/>
    <w:rsid w:val="0016131D"/>
    <w:rsid w:val="00190366"/>
    <w:rsid w:val="001F38B6"/>
    <w:rsid w:val="00234B08"/>
    <w:rsid w:val="0033441B"/>
    <w:rsid w:val="00363465"/>
    <w:rsid w:val="003E107A"/>
    <w:rsid w:val="003F3A4E"/>
    <w:rsid w:val="004036AD"/>
    <w:rsid w:val="00414249"/>
    <w:rsid w:val="004B7FB2"/>
    <w:rsid w:val="004C3EC6"/>
    <w:rsid w:val="004E02CE"/>
    <w:rsid w:val="005056B6"/>
    <w:rsid w:val="00525BA2"/>
    <w:rsid w:val="005951B0"/>
    <w:rsid w:val="005C3695"/>
    <w:rsid w:val="00626BA9"/>
    <w:rsid w:val="00640A57"/>
    <w:rsid w:val="0069632B"/>
    <w:rsid w:val="006C5C25"/>
    <w:rsid w:val="006F4472"/>
    <w:rsid w:val="00760F65"/>
    <w:rsid w:val="007802BF"/>
    <w:rsid w:val="007B1DBF"/>
    <w:rsid w:val="007B32B9"/>
    <w:rsid w:val="007C4B4B"/>
    <w:rsid w:val="007E0B82"/>
    <w:rsid w:val="007E4408"/>
    <w:rsid w:val="007F2300"/>
    <w:rsid w:val="008B67C6"/>
    <w:rsid w:val="00940548"/>
    <w:rsid w:val="00947FDA"/>
    <w:rsid w:val="009A79EF"/>
    <w:rsid w:val="009C2BD2"/>
    <w:rsid w:val="009D369D"/>
    <w:rsid w:val="00A058DE"/>
    <w:rsid w:val="00AB2DF0"/>
    <w:rsid w:val="00B4339F"/>
    <w:rsid w:val="00B63AC2"/>
    <w:rsid w:val="00B817FE"/>
    <w:rsid w:val="00BD4027"/>
    <w:rsid w:val="00BD6F98"/>
    <w:rsid w:val="00C12A4C"/>
    <w:rsid w:val="00C14DA1"/>
    <w:rsid w:val="00C76F64"/>
    <w:rsid w:val="00C91703"/>
    <w:rsid w:val="00D50302"/>
    <w:rsid w:val="00D9629B"/>
    <w:rsid w:val="00DA48C9"/>
    <w:rsid w:val="00DD5219"/>
    <w:rsid w:val="00E0797F"/>
    <w:rsid w:val="00E253EA"/>
    <w:rsid w:val="00E87ED2"/>
    <w:rsid w:val="00E96D73"/>
    <w:rsid w:val="00EA17D9"/>
    <w:rsid w:val="00FB57B5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39BBC7-1E71-44B7-91EC-7AAC906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4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39F"/>
  </w:style>
  <w:style w:type="paragraph" w:styleId="Fuzeile">
    <w:name w:val="footer"/>
    <w:basedOn w:val="Standard"/>
    <w:link w:val="FuzeileZch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39F"/>
  </w:style>
  <w:style w:type="character" w:styleId="Hyperlink">
    <w:name w:val="Hyperlink"/>
    <w:uiPriority w:val="99"/>
    <w:unhideWhenUsed/>
    <w:rsid w:val="00C12A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1F19-FAB8-48FF-8954-05FD9338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7E53042B.dotm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ECVET for Geographical Mobility</vt:lpstr>
    </vt:vector>
  </TitlesOfParts>
  <Company>BiBB</Company>
  <LinksUpToDate>false</LinksUpToDate>
  <CharactersWithSpaces>2098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http://www.ecvet-info.de/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ECVET for Geographical Mobility</dc:title>
  <dc:creator>Tina</dc:creator>
  <cp:lastModifiedBy>Paulmann, Barbara (MK)</cp:lastModifiedBy>
  <cp:revision>2</cp:revision>
  <cp:lastPrinted>2013-02-07T17:48:00Z</cp:lastPrinted>
  <dcterms:created xsi:type="dcterms:W3CDTF">2015-06-17T06:24:00Z</dcterms:created>
  <dcterms:modified xsi:type="dcterms:W3CDTF">2015-06-17T06:24:00Z</dcterms:modified>
</cp:coreProperties>
</file>