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59" w:rsidRDefault="00D46608" w:rsidP="007A0B09">
      <w:pPr>
        <w:rPr>
          <w:rFonts w:ascii="Verdana" w:hAnsi="Verdana"/>
          <w:sz w:val="36"/>
          <w:szCs w:val="36"/>
        </w:rPr>
      </w:pPr>
      <w:bookmarkStart w:id="0" w:name="sentence_3"/>
      <w:r>
        <w:rPr>
          <w:rFonts w:ascii="Verdana" w:hAnsi="Verdana"/>
          <w:sz w:val="36"/>
          <w:szCs w:val="36"/>
        </w:rPr>
        <w:t>Beurteilungen für Pädagogische Assistenten</w:t>
      </w:r>
      <w:bookmarkEnd w:id="0"/>
    </w:p>
    <w:p w:rsidR="00E66FC9" w:rsidRPr="00E66FC9" w:rsidRDefault="00E66FC9" w:rsidP="00E66FC9">
      <w:pPr>
        <w:pStyle w:val="KeinLeerraum"/>
      </w:pPr>
    </w:p>
    <w:tbl>
      <w:tblPr>
        <w:tblStyle w:val="Tabellenraster"/>
        <w:tblW w:w="13608" w:type="dxa"/>
        <w:tblInd w:w="108" w:type="dxa"/>
        <w:tblLook w:val="04A0" w:firstRow="1" w:lastRow="0" w:firstColumn="1" w:lastColumn="0" w:noHBand="0" w:noVBand="1"/>
      </w:tblPr>
      <w:tblGrid>
        <w:gridCol w:w="2552"/>
        <w:gridCol w:w="11056"/>
      </w:tblGrid>
      <w:tr w:rsidR="00E66FC9" w:rsidTr="00E66FC9">
        <w:tc>
          <w:tcPr>
            <w:tcW w:w="2552" w:type="dxa"/>
          </w:tcPr>
          <w:p w:rsidR="00E66FC9" w:rsidRDefault="00E66FC9" w:rsidP="00505D7C">
            <w:pPr>
              <w:rPr>
                <w:rFonts w:ascii="Verdana" w:hAnsi="Verdana"/>
                <w:b/>
                <w:bCs/>
              </w:rPr>
            </w:pPr>
            <w:bookmarkStart w:id="1" w:name="sentence_4"/>
            <w:r>
              <w:rPr>
                <w:rFonts w:ascii="Verdana" w:hAnsi="Verdana"/>
                <w:b/>
                <w:bCs/>
              </w:rPr>
              <w:t>Lernende/r</w:t>
            </w:r>
            <w:bookmarkEnd w:id="1"/>
          </w:p>
          <w:p w:rsidR="00E66FC9" w:rsidRPr="002B0FDF" w:rsidRDefault="00E66FC9" w:rsidP="00505D7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056" w:type="dxa"/>
          </w:tcPr>
          <w:p w:rsidR="00E66FC9" w:rsidRPr="002B0FDF" w:rsidRDefault="00E66FC9" w:rsidP="00505D7C">
            <w:pPr>
              <w:rPr>
                <w:rFonts w:ascii="Verdana" w:hAnsi="Verdana"/>
                <w:sz w:val="20"/>
                <w:szCs w:val="20"/>
              </w:rPr>
            </w:pPr>
            <w:bookmarkStart w:id="2" w:name="sentence_5"/>
            <w:r>
              <w:rPr>
                <w:rFonts w:ascii="Verdana" w:hAnsi="Verdana"/>
                <w:sz w:val="20"/>
                <w:szCs w:val="20"/>
              </w:rPr>
              <w:t xml:space="preserve">Name: </w:t>
            </w:r>
            <w:r w:rsidR="00CD45B6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>Geburtstag:</w:t>
            </w:r>
            <w:bookmarkEnd w:id="2"/>
          </w:p>
        </w:tc>
      </w:tr>
      <w:tr w:rsidR="00E66FC9" w:rsidTr="00E66FC9">
        <w:tc>
          <w:tcPr>
            <w:tcW w:w="2552" w:type="dxa"/>
          </w:tcPr>
          <w:p w:rsidR="00E66FC9" w:rsidRDefault="00E66FC9" w:rsidP="00505D7C">
            <w:pPr>
              <w:rPr>
                <w:rFonts w:ascii="Verdana" w:hAnsi="Verdana"/>
                <w:b/>
                <w:bCs/>
              </w:rPr>
            </w:pPr>
            <w:bookmarkStart w:id="3" w:name="sentence_6"/>
            <w:r>
              <w:rPr>
                <w:rFonts w:ascii="Verdana" w:hAnsi="Verdana"/>
                <w:b/>
                <w:bCs/>
              </w:rPr>
              <w:t>Praktikum:</w:t>
            </w:r>
            <w:bookmarkEnd w:id="3"/>
          </w:p>
          <w:p w:rsidR="00E66FC9" w:rsidRDefault="00E66FC9" w:rsidP="00505D7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056" w:type="dxa"/>
          </w:tcPr>
          <w:p w:rsidR="00E66FC9" w:rsidRPr="002B0FDF" w:rsidRDefault="00E66FC9" w:rsidP="00505D7C">
            <w:pPr>
              <w:rPr>
                <w:rFonts w:ascii="Verdana" w:hAnsi="Verdana"/>
                <w:sz w:val="20"/>
                <w:szCs w:val="20"/>
              </w:rPr>
            </w:pPr>
            <w:bookmarkStart w:id="4" w:name="sentence_7"/>
            <w:r>
              <w:rPr>
                <w:rFonts w:ascii="Verdana" w:hAnsi="Verdana"/>
                <w:sz w:val="20"/>
                <w:szCs w:val="20"/>
              </w:rPr>
              <w:t xml:space="preserve">Name: </w:t>
            </w:r>
            <w:r w:rsidR="00CD45B6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>Land:</w:t>
            </w:r>
            <w:bookmarkEnd w:id="4"/>
          </w:p>
        </w:tc>
      </w:tr>
    </w:tbl>
    <w:p w:rsidR="00E66FC9" w:rsidRPr="00D46608" w:rsidRDefault="00E66FC9" w:rsidP="00D46C2D">
      <w:pPr>
        <w:rPr>
          <w:rFonts w:ascii="Verdana" w:hAnsi="Verdana"/>
          <w:sz w:val="36"/>
          <w:szCs w:val="36"/>
        </w:rPr>
      </w:pPr>
    </w:p>
    <w:tbl>
      <w:tblPr>
        <w:tblStyle w:val="Tabellenraster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"/>
        <w:gridCol w:w="3074"/>
        <w:gridCol w:w="6829"/>
        <w:gridCol w:w="567"/>
        <w:gridCol w:w="560"/>
        <w:gridCol w:w="560"/>
        <w:gridCol w:w="560"/>
        <w:gridCol w:w="622"/>
        <w:gridCol w:w="709"/>
      </w:tblGrid>
      <w:tr w:rsidR="00D46C2D" w:rsidRPr="00D16DDF" w:rsidTr="00CD45B6">
        <w:trPr>
          <w:cantSplit/>
          <w:trHeight w:val="184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  <w:bookmarkStart w:id="5" w:name="sentence_8"/>
            <w:r>
              <w:rPr>
                <w:rFonts w:ascii="Verdana" w:hAnsi="Verdana"/>
                <w:b/>
                <w:bCs/>
              </w:rPr>
              <w:t>Gebiete</w:t>
            </w:r>
            <w:bookmarkEnd w:id="5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  <w:bookmarkStart w:id="6" w:name="sentence_9"/>
            <w:r>
              <w:rPr>
                <w:rFonts w:ascii="Verdana" w:hAnsi="Verdana"/>
                <w:b/>
                <w:bCs/>
              </w:rPr>
              <w:t>Fähigkeiten</w:t>
            </w:r>
            <w:bookmarkEnd w:id="6"/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  <w:p w:rsidR="00D46C2D" w:rsidRPr="00D46C2D" w:rsidRDefault="00D46C2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7" w:name="sentence_10"/>
            <w:r>
              <w:rPr>
                <w:rFonts w:ascii="Verdana" w:hAnsi="Verdana"/>
                <w:b/>
                <w:bCs/>
              </w:rPr>
              <w:t>Genügend</w:t>
            </w:r>
            <w:bookmarkEnd w:id="7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 w:rsidP="00D46608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8" w:name="sentence_11"/>
            <w:r>
              <w:rPr>
                <w:rFonts w:ascii="Verdana" w:hAnsi="Verdana"/>
                <w:b/>
                <w:bCs/>
              </w:rPr>
              <w:t>Befriedigend</w:t>
            </w:r>
            <w:bookmarkEnd w:id="8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9" w:name="sentence_12"/>
            <w:r>
              <w:rPr>
                <w:rFonts w:ascii="Verdana" w:hAnsi="Verdana"/>
                <w:b/>
                <w:bCs/>
              </w:rPr>
              <w:t>Gut</w:t>
            </w:r>
            <w:bookmarkEnd w:id="9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10" w:name="sentence_13"/>
            <w:r>
              <w:rPr>
                <w:rFonts w:ascii="Verdana" w:hAnsi="Verdana"/>
                <w:b/>
                <w:bCs/>
              </w:rPr>
              <w:t>Erfahren</w:t>
            </w:r>
            <w:bookmarkEnd w:id="10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C2D" w:rsidRPr="00D46C2D" w:rsidRDefault="00D46C2D" w:rsidP="00D46608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id="11" w:name="sentence_14"/>
            <w:r>
              <w:rPr>
                <w:rFonts w:ascii="Verdana" w:hAnsi="Verdana"/>
                <w:b/>
                <w:bCs/>
              </w:rPr>
              <w:t>Ausgezeich</w:t>
            </w:r>
            <w:r w:rsidR="00CD45B6">
              <w:rPr>
                <w:rFonts w:ascii="Verdana" w:hAnsi="Verdana"/>
                <w:b/>
                <w:bCs/>
              </w:rPr>
              <w:t>-</w:t>
            </w:r>
            <w:r>
              <w:rPr>
                <w:rFonts w:ascii="Verdana" w:hAnsi="Verdana"/>
                <w:b/>
                <w:bCs/>
              </w:rPr>
              <w:t>net</w:t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6C2D" w:rsidRDefault="00D46C2D" w:rsidP="00D46608">
            <w:pPr>
              <w:ind w:left="113" w:right="113"/>
              <w:rPr>
                <w:rFonts w:ascii="Verdana" w:hAnsi="Verdana"/>
              </w:rPr>
            </w:pPr>
            <w:bookmarkStart w:id="12" w:name="sentence_15"/>
            <w:r>
              <w:rPr>
                <w:rFonts w:ascii="Verdana" w:hAnsi="Verdana"/>
                <w:b/>
              </w:rPr>
              <w:t>Nicht zutreffend</w:t>
            </w:r>
            <w:bookmarkEnd w:id="12"/>
          </w:p>
        </w:tc>
      </w:tr>
      <w:tr w:rsidR="00D46C2D" w:rsidRPr="007A0B09" w:rsidTr="00CD45B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13" w:name="sentence_16"/>
            <w:r>
              <w:rPr>
                <w:rFonts w:ascii="Verdana" w:hAnsi="Verdana"/>
              </w:rPr>
              <w:t>1</w:t>
            </w:r>
            <w:bookmarkEnd w:id="13"/>
          </w:p>
          <w:p w:rsidR="00D46C2D" w:rsidRPr="00D16DDF" w:rsidRDefault="00D46C2D">
            <w:pPr>
              <w:rPr>
                <w:rFonts w:ascii="Verdana" w:hAnsi="Verdana"/>
              </w:rPr>
            </w:pPr>
          </w:p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14" w:name="sentence_17"/>
            <w:r>
              <w:rPr>
                <w:rFonts w:ascii="Verdana" w:hAnsi="Verdana"/>
              </w:rPr>
              <w:t>Elementare hygienische Arbeit</w:t>
            </w:r>
            <w:bookmarkEnd w:id="14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15" w:name="sentence_18"/>
            <w:r>
              <w:rPr>
                <w:rFonts w:ascii="Verdana" w:hAnsi="Verdana"/>
                <w:lang w:val="en-US"/>
              </w:rPr>
              <w:t>Tägliche Grundpflege:</w:t>
            </w:r>
            <w:bookmarkEnd w:id="1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id="16" w:name="sentence_19"/>
            <w:r>
              <w:rPr>
                <w:rFonts w:ascii="Verdana" w:hAnsi="Verdana"/>
                <w:lang w:val="en-US"/>
              </w:rPr>
              <w:t>Mund- und Zahnpflege</w:t>
            </w:r>
            <w:bookmarkEnd w:id="1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id="17" w:name="sentence_20"/>
            <w:r>
              <w:rPr>
                <w:rFonts w:ascii="Verdana" w:hAnsi="Verdana"/>
                <w:lang w:val="en-US"/>
              </w:rPr>
              <w:t>An- und Ausziehen</w:t>
            </w:r>
            <w:bookmarkEnd w:id="1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643976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lang w:val="de-AT"/>
              </w:rPr>
            </w:pPr>
            <w:bookmarkStart w:id="18" w:name="sentence_21"/>
            <w:r w:rsidRPr="00CD45B6">
              <w:rPr>
                <w:rFonts w:ascii="Verdana" w:hAnsi="Verdana"/>
                <w:lang w:val="de-AT"/>
              </w:rPr>
              <w:t>wie man den Patient richtig hinsetzt oder mobilisiert, zum Ruhen, Bewegen oder für Aktivitäten</w:t>
            </w:r>
            <w:bookmarkEnd w:id="1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D16DDF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id="19" w:name="sentence_22"/>
            <w:r>
              <w:rPr>
                <w:rFonts w:ascii="Verdana" w:hAnsi="Verdana"/>
                <w:lang w:val="en-US"/>
              </w:rPr>
              <w:t>gesunde Nahrung bereitet</w:t>
            </w:r>
            <w:bookmarkEnd w:id="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643976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id="20" w:name="sentence_23"/>
            <w:r>
              <w:rPr>
                <w:rFonts w:ascii="Verdana" w:hAnsi="Verdana"/>
                <w:lang w:val="en-US"/>
              </w:rPr>
              <w:t>Reinigung</w:t>
            </w:r>
            <w:bookmarkEnd w:id="2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CD45B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21" w:name="sentence_24"/>
            <w:r>
              <w:rPr>
                <w:rFonts w:ascii="Verdana" w:hAnsi="Verdana"/>
              </w:rPr>
              <w:t>2</w:t>
            </w:r>
            <w:bookmarkEnd w:id="21"/>
          </w:p>
          <w:p w:rsidR="00D46C2D" w:rsidRPr="00D16DDF" w:rsidRDefault="00D46C2D">
            <w:pPr>
              <w:rPr>
                <w:rFonts w:ascii="Verdana" w:hAnsi="Verdana"/>
              </w:rPr>
            </w:pPr>
          </w:p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22" w:name="sentence_25"/>
            <w:r>
              <w:rPr>
                <w:rFonts w:ascii="Verdana" w:hAnsi="Verdana"/>
              </w:rPr>
              <w:t>Pädagogisches Verständnis</w:t>
            </w:r>
            <w:bookmarkEnd w:id="22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</w:rPr>
            </w:pPr>
            <w:bookmarkStart w:id="23" w:name="sentence_26"/>
            <w:r>
              <w:rPr>
                <w:rFonts w:ascii="Verdana" w:hAnsi="Verdana"/>
              </w:rPr>
              <w:t>Eine Gruppe anführen</w:t>
            </w:r>
            <w:bookmarkEnd w:id="2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D16DDF">
            <w:pPr>
              <w:pStyle w:val="Listeafsnit1"/>
              <w:ind w:left="0"/>
              <w:rPr>
                <w:rFonts w:ascii="Verdana" w:hAnsi="Verdana"/>
                <w:lang w:val="de-AT"/>
              </w:rPr>
            </w:pPr>
            <w:bookmarkStart w:id="24" w:name="sentence_27"/>
            <w:r w:rsidRPr="00CD45B6">
              <w:rPr>
                <w:rFonts w:ascii="Verdana" w:hAnsi="Verdana"/>
                <w:lang w:val="de-AT"/>
              </w:rPr>
              <w:t>Anpassung an die Bedürfnisse des Patienten</w:t>
            </w:r>
            <w:bookmarkEnd w:id="2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D16DDF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  <w:bookmarkStart w:id="25" w:name="sentence_28"/>
            <w:r>
              <w:rPr>
                <w:rFonts w:ascii="Verdana" w:hAnsi="Verdana"/>
                <w:lang w:val="en-US"/>
              </w:rPr>
              <w:t>Organisation von Aktivitäten</w:t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CD45B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26" w:name="sentence_29"/>
            <w:r>
              <w:rPr>
                <w:rFonts w:ascii="Verdana" w:hAnsi="Verdana"/>
              </w:rPr>
              <w:t>3</w:t>
            </w:r>
            <w:bookmarkEnd w:id="26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  <w:bookmarkStart w:id="27" w:name="sentence_30"/>
            <w:r w:rsidRPr="00CD45B6">
              <w:rPr>
                <w:rFonts w:ascii="Verdana" w:hAnsi="Verdana"/>
                <w:lang w:val="de-AT"/>
              </w:rPr>
              <w:t>Interaktion und Kommunikation mit Patient / Bewohner / Familie und Verwandten</w:t>
            </w:r>
            <w:bookmarkEnd w:id="27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7D2947">
            <w:pPr>
              <w:rPr>
                <w:rFonts w:ascii="Verdana" w:hAnsi="Verdana"/>
                <w:lang w:val="de-AT"/>
              </w:rPr>
            </w:pPr>
            <w:bookmarkStart w:id="28" w:name="sentence_31"/>
            <w:r w:rsidRPr="00CD45B6">
              <w:rPr>
                <w:rFonts w:ascii="Verdana" w:hAnsi="Verdana"/>
                <w:lang w:val="de-AT"/>
              </w:rPr>
              <w:t>Eine Situation des Austausches kreieren, die den Dialog und die Zusammenarbeit mit Familie und Verwandten begünstigt</w:t>
            </w:r>
            <w:bookmarkEnd w:id="2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7D2947">
            <w:pPr>
              <w:rPr>
                <w:rFonts w:ascii="Verdana" w:hAnsi="Verdana"/>
                <w:lang w:val="de-AT"/>
              </w:rPr>
            </w:pPr>
            <w:bookmarkStart w:id="29" w:name="sentence_32"/>
            <w:r w:rsidRPr="00CD45B6">
              <w:rPr>
                <w:rFonts w:ascii="Verdana" w:hAnsi="Verdana"/>
                <w:lang w:val="de-AT"/>
              </w:rPr>
              <w:t xml:space="preserve">Die Bedürfnisse des Patienten analysiert und an sie </w:t>
            </w:r>
            <w:r w:rsidRPr="00CD45B6">
              <w:rPr>
                <w:rFonts w:ascii="Verdana" w:hAnsi="Verdana"/>
                <w:lang w:val="de-AT"/>
              </w:rPr>
              <w:lastRenderedPageBreak/>
              <w:t>anpasst</w:t>
            </w:r>
            <w:bookmarkEnd w:id="2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D16DDF">
            <w:pPr>
              <w:rPr>
                <w:rFonts w:ascii="Verdana" w:hAnsi="Verdana"/>
                <w:lang w:val="de-AT"/>
              </w:rPr>
            </w:pPr>
            <w:bookmarkStart w:id="30" w:name="sentence_33"/>
            <w:r w:rsidRPr="00CD45B6">
              <w:rPr>
                <w:rFonts w:ascii="Verdana" w:hAnsi="Verdana"/>
                <w:lang w:val="de-AT"/>
              </w:rPr>
              <w:t>Verweisung des Patienten wenn nötig an Fachkräfte, Abteilungen oder andere</w:t>
            </w:r>
            <w:bookmarkEnd w:id="3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7D2947">
            <w:pPr>
              <w:rPr>
                <w:rFonts w:ascii="Verdana" w:hAnsi="Verdana" w:cs="Verdana"/>
                <w:lang w:val="de-AT"/>
              </w:rPr>
            </w:pPr>
            <w:bookmarkStart w:id="31" w:name="sentence_34"/>
            <w:r w:rsidRPr="00CD45B6">
              <w:rPr>
                <w:rFonts w:ascii="Verdana" w:hAnsi="Verdana" w:cs="Verdana"/>
                <w:lang w:val="de-AT"/>
              </w:rPr>
              <w:t xml:space="preserve">Sammeln, Auswählen und Organisieren von Informationen </w:t>
            </w:r>
            <w:bookmarkEnd w:id="3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D16DDF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D16DDF">
            <w:pPr>
              <w:rPr>
                <w:rFonts w:ascii="Verdana" w:hAnsi="Verdana"/>
                <w:lang w:val="en-US"/>
              </w:rPr>
            </w:pPr>
            <w:bookmarkStart w:id="32" w:name="sentence_35"/>
            <w:r>
              <w:rPr>
                <w:rFonts w:ascii="Verdana" w:hAnsi="Verdana"/>
                <w:lang w:val="en-US"/>
              </w:rPr>
              <w:t>Beobachtung</w:t>
            </w:r>
            <w:bookmarkEnd w:id="3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D16DDF">
            <w:pPr>
              <w:rPr>
                <w:rFonts w:ascii="Verdana" w:hAnsi="Verdana"/>
                <w:lang w:val="de-AT"/>
              </w:rPr>
            </w:pPr>
            <w:bookmarkStart w:id="33" w:name="sentence_36"/>
            <w:r w:rsidRPr="00CD45B6">
              <w:rPr>
                <w:rFonts w:ascii="Verdana" w:hAnsi="Verdana"/>
                <w:lang w:val="de-AT"/>
              </w:rPr>
              <w:t>Auswahl und Verwendung der richtigen Kommunikationswerkzeuge</w:t>
            </w:r>
            <w:bookmarkEnd w:id="3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7A0B09" w:rsidTr="00CD45B6">
        <w:trPr>
          <w:trHeight w:val="44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7D2947">
            <w:pPr>
              <w:rPr>
                <w:rFonts w:ascii="Verdana" w:hAnsi="Verdana"/>
                <w:lang w:val="de-AT"/>
              </w:rPr>
            </w:pPr>
            <w:bookmarkStart w:id="34" w:name="sentence_37"/>
            <w:r w:rsidRPr="00CD45B6">
              <w:rPr>
                <w:rFonts w:ascii="Verdana" w:hAnsi="Verdana"/>
                <w:lang w:val="de-AT"/>
              </w:rPr>
              <w:t xml:space="preserve">Ausarbeitung </w:t>
            </w:r>
            <w:r w:rsidR="00CD45B6">
              <w:rPr>
                <w:rFonts w:ascii="Verdana" w:hAnsi="Verdana"/>
                <w:lang w:val="de-AT"/>
              </w:rPr>
              <w:t>und Kommunikation arbeitsbezog</w:t>
            </w:r>
            <w:r w:rsidRPr="00CD45B6">
              <w:rPr>
                <w:rFonts w:ascii="Verdana" w:hAnsi="Verdana"/>
                <w:lang w:val="de-AT"/>
              </w:rPr>
              <w:t>ener Dokumente</w:t>
            </w:r>
            <w:bookmarkStart w:id="35" w:name="_GoBack"/>
            <w:bookmarkEnd w:id="34"/>
            <w:bookmarkEnd w:id="3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D16DDF">
            <w:pPr>
              <w:ind w:left="360"/>
              <w:rPr>
                <w:rFonts w:ascii="Verdana" w:hAnsi="Verdana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7A0B09" w:rsidTr="00CD45B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36" w:name="sentence_38"/>
            <w:r>
              <w:rPr>
                <w:rFonts w:ascii="Verdana" w:hAnsi="Verdana"/>
              </w:rPr>
              <w:t>4</w:t>
            </w:r>
            <w:bookmarkEnd w:id="36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37" w:name="sentence_39"/>
            <w:r>
              <w:rPr>
                <w:rFonts w:ascii="Verdana" w:hAnsi="Verdana"/>
                <w:lang w:val="en-US"/>
              </w:rPr>
              <w:t>Teamwork</w:t>
            </w:r>
            <w:bookmarkEnd w:id="37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7D2947">
            <w:pPr>
              <w:rPr>
                <w:rFonts w:ascii="Verdana" w:hAnsi="Verdana"/>
                <w:lang w:val="de-AT"/>
              </w:rPr>
            </w:pPr>
            <w:bookmarkStart w:id="38" w:name="sentence_40"/>
            <w:r w:rsidRPr="00CD45B6">
              <w:rPr>
                <w:rFonts w:ascii="Verdana" w:hAnsi="Verdana"/>
                <w:lang w:val="de-AT"/>
              </w:rPr>
              <w:t>Informationen mit dem Team teilen</w:t>
            </w:r>
            <w:bookmarkEnd w:id="3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bookmarkStart w:id="39" w:name="sentence_41"/>
            <w:r>
              <w:rPr>
                <w:rFonts w:ascii="Verdana" w:hAnsi="Verdana"/>
                <w:lang w:val="en-US"/>
              </w:rPr>
              <w:t>Eigene Arbeitsplanung</w:t>
            </w:r>
            <w:bookmarkEnd w:id="3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7D2947">
            <w:pPr>
              <w:rPr>
                <w:rFonts w:ascii="Verdana" w:hAnsi="Verdana"/>
                <w:lang w:val="de-AT"/>
              </w:rPr>
            </w:pPr>
            <w:bookmarkStart w:id="40" w:name="sentence_42"/>
            <w:r w:rsidRPr="00CD45B6">
              <w:rPr>
                <w:rFonts w:ascii="Verdana" w:hAnsi="Verdana"/>
                <w:lang w:val="de-AT"/>
              </w:rPr>
              <w:t>Zeitplan für die Arbeit und Tätigkeiten der Teammitglieder erstellen</w:t>
            </w:r>
            <w:bookmarkEnd w:id="4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  <w:bookmarkStart w:id="41" w:name="sentence_43"/>
            <w:r w:rsidRPr="00CD45B6">
              <w:rPr>
                <w:rFonts w:ascii="Verdana" w:hAnsi="Verdana"/>
                <w:lang w:val="de-AT"/>
              </w:rPr>
              <w:t>Beteiligung an der Beurteilung der Teammitglieder</w:t>
            </w:r>
            <w:bookmarkEnd w:id="4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7D2947">
            <w:pPr>
              <w:rPr>
                <w:rFonts w:ascii="Verdana" w:hAnsi="Verdana"/>
                <w:lang w:val="de-AT"/>
              </w:rPr>
            </w:pPr>
            <w:bookmarkStart w:id="42" w:name="sentence_44"/>
            <w:r w:rsidRPr="00CD45B6">
              <w:rPr>
                <w:rFonts w:ascii="Verdana" w:hAnsi="Verdana"/>
                <w:lang w:val="de-AT"/>
              </w:rPr>
              <w:t>Sich seiner Verantwortung in einem Team bewusst sein</w:t>
            </w:r>
            <w:bookmarkEnd w:id="4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D16DDF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7D2947">
            <w:pPr>
              <w:rPr>
                <w:rFonts w:ascii="Verdana" w:hAnsi="Verdana"/>
                <w:lang w:val="en-US"/>
              </w:rPr>
            </w:pPr>
            <w:bookmarkStart w:id="43" w:name="sentence_45"/>
            <w:r>
              <w:rPr>
                <w:rFonts w:ascii="Verdana" w:hAnsi="Verdana"/>
                <w:lang w:val="en-US"/>
              </w:rPr>
              <w:t>kritischer Verstand</w:t>
            </w:r>
            <w:bookmarkEnd w:id="4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44" w:name="sentence_46"/>
            <w:r>
              <w:rPr>
                <w:rFonts w:ascii="Verdana" w:hAnsi="Verdana"/>
                <w:lang w:val="en-US"/>
              </w:rPr>
              <w:t>Initiative ergreifen</w:t>
            </w:r>
            <w:bookmarkEnd w:id="4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CD45B6"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CD45B6">
        <w:trPr>
          <w:trHeight w:val="62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45" w:name="sentence_47"/>
            <w:r>
              <w:rPr>
                <w:rFonts w:ascii="Verdana" w:hAnsi="Verdana"/>
              </w:rPr>
              <w:t>5</w:t>
            </w:r>
            <w:bookmarkEnd w:id="45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46" w:name="sentence_48"/>
            <w:r>
              <w:rPr>
                <w:rFonts w:ascii="Verdana" w:hAnsi="Verdana"/>
                <w:lang w:val="en-US"/>
              </w:rPr>
              <w:t>Administrative und dokumentarische Aufgaben</w:t>
            </w:r>
            <w:bookmarkEnd w:id="46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B76D94">
            <w:pPr>
              <w:contextualSpacing/>
              <w:rPr>
                <w:rFonts w:ascii="Verdana" w:hAnsi="Verdana"/>
                <w:lang w:val="en-US"/>
              </w:rPr>
            </w:pPr>
            <w:bookmarkStart w:id="47" w:name="sentence_49"/>
            <w:r>
              <w:rPr>
                <w:rFonts w:ascii="Verdana" w:hAnsi="Verdana"/>
                <w:lang w:val="en-US"/>
              </w:rPr>
              <w:t>Dokumente archivieren</w:t>
            </w:r>
            <w:bookmarkEnd w:id="4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D16DDF" w:rsidTr="00CD45B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7D2947">
            <w:pPr>
              <w:rPr>
                <w:rFonts w:ascii="Verdana" w:hAnsi="Verdana"/>
                <w:lang w:val="en-US"/>
              </w:rPr>
            </w:pPr>
            <w:bookmarkStart w:id="48" w:name="sentence_50"/>
            <w:r>
              <w:rPr>
                <w:rFonts w:ascii="Verdana" w:hAnsi="Verdana"/>
                <w:lang w:val="en-US"/>
              </w:rPr>
              <w:t>Berufsgeheimnisse wahren</w:t>
            </w:r>
            <w:bookmarkEnd w:id="4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CD45B6">
        <w:trPr>
          <w:trHeight w:val="28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Default="00D46C2D" w:rsidP="00B76D94">
            <w:pPr>
              <w:spacing w:after="200" w:line="276" w:lineRule="auto"/>
              <w:rPr>
                <w:rFonts w:ascii="Verdana" w:hAnsi="Verdana"/>
                <w:lang w:val="en-US"/>
              </w:rPr>
            </w:pPr>
            <w:bookmarkStart w:id="49" w:name="sentence_51"/>
            <w:r>
              <w:rPr>
                <w:rFonts w:ascii="Verdana" w:hAnsi="Verdana"/>
                <w:lang w:val="en-US"/>
              </w:rPr>
              <w:t>Produkt- und Materialbedarf bewerten</w:t>
            </w:r>
            <w:bookmarkEnd w:id="4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7D2947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CD45B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50" w:name="sentence_52"/>
            <w:r>
              <w:rPr>
                <w:rFonts w:ascii="Verdana" w:hAnsi="Verdana"/>
              </w:rPr>
              <w:t>6</w:t>
            </w:r>
            <w:bookmarkEnd w:id="50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  <w:bookmarkStart w:id="51" w:name="sentence_53"/>
            <w:r w:rsidRPr="00CD45B6">
              <w:rPr>
                <w:rFonts w:ascii="Verdana" w:hAnsi="Verdana"/>
                <w:lang w:val="de-AT"/>
              </w:rPr>
              <w:t>Erstellen und Implementieren von Aktivitäten</w:t>
            </w:r>
            <w:bookmarkEnd w:id="51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 w:rsidP="00B76D94">
            <w:pPr>
              <w:rPr>
                <w:rFonts w:ascii="Verdana" w:hAnsi="Verdana"/>
                <w:lang w:val="de-AT"/>
              </w:rPr>
            </w:pPr>
            <w:bookmarkStart w:id="52" w:name="sentence_54"/>
            <w:r w:rsidRPr="00CD45B6">
              <w:rPr>
                <w:rFonts w:ascii="Verdana" w:hAnsi="Verdana"/>
                <w:lang w:val="de-AT"/>
              </w:rPr>
              <w:t>Organisieren, ausführen und bewerten von Aktivitäten</w:t>
            </w:r>
            <w:bookmarkEnd w:id="5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CD45B6" w:rsidRDefault="00D46C2D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53" w:name="sentence_55"/>
            <w:r>
              <w:rPr>
                <w:rFonts w:ascii="Verdana" w:hAnsi="Verdana"/>
                <w:lang w:val="en-US"/>
              </w:rPr>
              <w:t>Aktivitäten den Patienten anpassen</w:t>
            </w:r>
            <w:bookmarkEnd w:id="5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D" w:rsidRPr="00B76D94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B76D94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CD45B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</w:rPr>
            </w:pPr>
            <w:bookmarkStart w:id="54" w:name="sentence_56"/>
            <w:r>
              <w:rPr>
                <w:rFonts w:ascii="Verdana" w:hAnsi="Verdana"/>
              </w:rPr>
              <w:t>7</w:t>
            </w:r>
            <w:bookmarkEnd w:id="54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  <w:bookmarkStart w:id="55" w:name="sentence_57"/>
            <w:r>
              <w:rPr>
                <w:rFonts w:ascii="Verdana" w:hAnsi="Verdana"/>
                <w:lang w:val="en-US"/>
              </w:rPr>
              <w:t>Planung und Management</w:t>
            </w:r>
            <w:bookmarkEnd w:id="55"/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46608">
            <w:pPr>
              <w:rPr>
                <w:rFonts w:ascii="Verdana" w:hAnsi="Verdana"/>
                <w:lang w:val="en-US"/>
              </w:rPr>
            </w:pPr>
            <w:bookmarkStart w:id="56" w:name="sentence_58"/>
            <w:r>
              <w:rPr>
                <w:rFonts w:ascii="Verdana" w:hAnsi="Verdana"/>
                <w:lang w:val="en-US"/>
              </w:rPr>
              <w:t>Eigene Arbeitsplanung</w:t>
            </w:r>
            <w:bookmarkEnd w:id="5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46608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 w:rsidP="00D46608">
            <w:pPr>
              <w:rPr>
                <w:rFonts w:ascii="Verdana" w:hAnsi="Verdana"/>
                <w:lang w:val="en-US"/>
              </w:rPr>
            </w:pPr>
            <w:bookmarkStart w:id="57" w:name="sentence_59"/>
            <w:r>
              <w:rPr>
                <w:rFonts w:ascii="Verdana" w:hAnsi="Verdana"/>
                <w:lang w:val="en-US"/>
              </w:rPr>
              <w:t>Akzeptieren eines anderen Standpunktes</w:t>
            </w:r>
            <w:bookmarkEnd w:id="5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="00D46C2D" w:rsidRPr="007A0B09" w:rsidTr="00CD45B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46608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D" w:rsidRPr="00D16DDF" w:rsidRDefault="00D46C2D">
            <w:pPr>
              <w:rPr>
                <w:rFonts w:ascii="Verdana" w:hAnsi="Verdana"/>
                <w:lang w:val="en-US"/>
              </w:rPr>
            </w:pPr>
          </w:p>
        </w:tc>
      </w:tr>
    </w:tbl>
    <w:p w:rsidR="00764D4E" w:rsidRDefault="00764D4E" w:rsidP="00643976">
      <w:pPr>
        <w:rPr>
          <w:rFonts w:ascii="Verdana" w:hAnsi="Verdana"/>
          <w:lang w:val="en-US"/>
        </w:rPr>
      </w:pPr>
    </w:p>
    <w:p w:rsidR="00764D4E" w:rsidRDefault="00764D4E" w:rsidP="00643976">
      <w:pPr>
        <w:rPr>
          <w:rFonts w:ascii="Verdana" w:hAnsi="Verdana"/>
          <w:lang w:val="en-US"/>
        </w:rPr>
      </w:pPr>
    </w:p>
    <w:p w:rsidR="004137CC" w:rsidRDefault="004137CC" w:rsidP="00643976">
      <w:pPr>
        <w:rPr>
          <w:rFonts w:ascii="Verdana" w:hAnsi="Verdana"/>
          <w:lang w:val="en-US"/>
        </w:rPr>
      </w:pPr>
    </w:p>
    <w:p w:rsidR="004137CC" w:rsidRPr="00605B42" w:rsidRDefault="004137CC" w:rsidP="004137CC">
      <w:pPr>
        <w:rPr>
          <w:rFonts w:ascii="Verdana" w:hAnsi="Verdana" w:cs="Verdana"/>
          <w:sz w:val="20"/>
          <w:szCs w:val="20"/>
          <w:lang w:val="en-US"/>
        </w:rPr>
      </w:pPr>
      <w:bookmarkStart w:id="58" w:name="sentence_60"/>
      <w:r>
        <w:rPr>
          <w:rFonts w:ascii="Verdana" w:hAnsi="Verdana" w:cs="Verdana"/>
          <w:sz w:val="20"/>
          <w:szCs w:val="20"/>
          <w:lang w:val="en-US"/>
        </w:rPr>
        <w:t>Datum der Beurteilung: ___________</w:t>
      </w:r>
      <w:bookmarkEnd w:id="58"/>
    </w:p>
    <w:p w:rsidR="004137CC" w:rsidRDefault="004137CC" w:rsidP="004137CC">
      <w:pPr>
        <w:rPr>
          <w:rFonts w:ascii="Verdana" w:hAnsi="Verdana" w:cs="Verdana"/>
          <w:lang w:val="en-US"/>
        </w:rPr>
      </w:pPr>
    </w:p>
    <w:p w:rsidR="004137CC" w:rsidRDefault="004137CC" w:rsidP="004137CC">
      <w:pPr>
        <w:rPr>
          <w:rFonts w:ascii="Verdana" w:hAnsi="Verdana" w:cs="Verdana"/>
          <w:lang w:val="en-US"/>
        </w:rPr>
      </w:pPr>
    </w:p>
    <w:p w:rsidR="004137CC" w:rsidRPr="00605B42" w:rsidRDefault="004137CC" w:rsidP="004137CC">
      <w:pPr>
        <w:rPr>
          <w:rFonts w:ascii="Verdana" w:hAnsi="Verdana" w:cs="Verdana"/>
          <w:sz w:val="20"/>
          <w:szCs w:val="20"/>
          <w:lang w:val="en-US"/>
        </w:rPr>
      </w:pPr>
      <w:bookmarkStart w:id="59" w:name="sentence_61"/>
      <w:r>
        <w:rPr>
          <w:rFonts w:ascii="Verdana" w:hAnsi="Verdana" w:cs="Verdana"/>
          <w:sz w:val="20"/>
          <w:szCs w:val="20"/>
          <w:lang w:val="en-US"/>
        </w:rPr>
        <w:t xml:space="preserve">_____________________________________                                          _____________________________________   </w:t>
      </w:r>
      <w:bookmarkEnd w:id="59"/>
    </w:p>
    <w:p w:rsidR="004137CC" w:rsidRPr="00605B42" w:rsidRDefault="004137CC" w:rsidP="004137CC">
      <w:pPr>
        <w:rPr>
          <w:rFonts w:ascii="Verdana" w:hAnsi="Verdana" w:cs="Verdana"/>
          <w:b/>
          <w:bCs/>
          <w:sz w:val="20"/>
          <w:szCs w:val="20"/>
          <w:lang w:val="en-US"/>
        </w:rPr>
      </w:pPr>
      <w:bookmarkStart w:id="60" w:name="sentence_62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    Unterschrift, Praktikumsbetreuer</w:t>
      </w:r>
      <w:bookmarkEnd w:id="60"/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  <w:t xml:space="preserve">                </w:t>
      </w:r>
      <w:bookmarkStart w:id="61" w:name="sentence_65"/>
      <w:r>
        <w:rPr>
          <w:rFonts w:ascii="Verdana" w:hAnsi="Verdana" w:cs="Verdana"/>
          <w:b/>
          <w:bCs/>
          <w:sz w:val="20"/>
          <w:szCs w:val="20"/>
          <w:lang w:val="en-US"/>
        </w:rPr>
        <w:t>Unterschrift, Lernende/r</w:t>
      </w:r>
      <w:bookmarkEnd w:id="61"/>
    </w:p>
    <w:p w:rsidR="004137CC" w:rsidRPr="00D46608" w:rsidRDefault="004137CC" w:rsidP="00643976">
      <w:pPr>
        <w:rPr>
          <w:rFonts w:ascii="Verdana" w:hAnsi="Verdana"/>
          <w:lang w:val="en-US"/>
        </w:rPr>
      </w:pPr>
    </w:p>
    <w:sectPr w:rsidR="004137CC" w:rsidRPr="00D46608" w:rsidSect="00EA3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7E" w:rsidRDefault="0090007E" w:rsidP="007630A4">
      <w:pPr>
        <w:spacing w:after="0" w:line="240" w:lineRule="auto"/>
      </w:pPr>
      <w:r>
        <w:separator/>
      </w:r>
    </w:p>
  </w:endnote>
  <w:endnote w:type="continuationSeparator" w:id="0">
    <w:p w:rsidR="0090007E" w:rsidRDefault="0090007E" w:rsidP="0076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7E" w:rsidRDefault="0090007E" w:rsidP="007630A4">
      <w:pPr>
        <w:spacing w:after="0" w:line="240" w:lineRule="auto"/>
      </w:pPr>
    </w:p>
  </w:footnote>
  <w:footnote w:type="continuationSeparator" w:id="0">
    <w:p w:rsidR="0090007E" w:rsidRDefault="0090007E" w:rsidP="007630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Pr="00CD45B6" w:rsidRDefault="0082204C" w:rsidP="0082204C">
    <w:pPr>
      <w:rPr>
        <w:lang w:val="de-A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A43A487" wp14:editId="200BB399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62" w:name="sentence_2"/>
    <w:r w:rsidRPr="00CD45B6">
      <w:rPr>
        <w:lang w:val="de-AT"/>
      </w:rPr>
      <w:t xml:space="preserve">ECVET für geographische Mobilität </w:t>
    </w:r>
    <w:r w:rsidRPr="00CD45B6">
      <w:rPr>
        <w:b/>
        <w:i/>
        <w:lang w:val="de-AT"/>
      </w:rPr>
      <w:t>Netzwerk EREIVET</w:t>
    </w:r>
    <w:r w:rsidRPr="00CD45B6">
      <w:rPr>
        <w:lang w:val="de-AT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62"/>
  </w:p>
  <w:p w:rsidR="0082204C" w:rsidRPr="00CD45B6" w:rsidRDefault="0082204C" w:rsidP="0082204C">
    <w:pPr>
      <w:pStyle w:val="Kopfzeile"/>
      <w:rPr>
        <w:lang w:val="de-AT"/>
      </w:rPr>
    </w:pPr>
  </w:p>
  <w:p w:rsidR="007630A4" w:rsidRPr="00CD45B6" w:rsidRDefault="007630A4" w:rsidP="00224B35">
    <w:pPr>
      <w:pStyle w:val="Kopfzeile"/>
      <w:rPr>
        <w:lang w:val="de-A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0"/>
    <w:rsid w:val="00041B33"/>
    <w:rsid w:val="000E49FC"/>
    <w:rsid w:val="001D38D8"/>
    <w:rsid w:val="00224B35"/>
    <w:rsid w:val="002E1A21"/>
    <w:rsid w:val="003A5FBF"/>
    <w:rsid w:val="003F077A"/>
    <w:rsid w:val="004137CC"/>
    <w:rsid w:val="004C3B59"/>
    <w:rsid w:val="00612596"/>
    <w:rsid w:val="00614EEE"/>
    <w:rsid w:val="00626500"/>
    <w:rsid w:val="00643976"/>
    <w:rsid w:val="007630A4"/>
    <w:rsid w:val="00764D4E"/>
    <w:rsid w:val="007A0B09"/>
    <w:rsid w:val="007D2947"/>
    <w:rsid w:val="007E2206"/>
    <w:rsid w:val="0082204C"/>
    <w:rsid w:val="00895763"/>
    <w:rsid w:val="0090007E"/>
    <w:rsid w:val="00953EB5"/>
    <w:rsid w:val="00A9508C"/>
    <w:rsid w:val="00AC58AD"/>
    <w:rsid w:val="00B60134"/>
    <w:rsid w:val="00B76D94"/>
    <w:rsid w:val="00CD45B6"/>
    <w:rsid w:val="00D16DDF"/>
    <w:rsid w:val="00D46608"/>
    <w:rsid w:val="00D46C2D"/>
    <w:rsid w:val="00E66FC9"/>
    <w:rsid w:val="00E94A07"/>
    <w:rsid w:val="00EA32E0"/>
    <w:rsid w:val="00F41E9D"/>
    <w:rsid w:val="00F47738"/>
    <w:rsid w:val="00F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0A4"/>
  </w:style>
  <w:style w:type="paragraph" w:styleId="Fuzeile">
    <w:name w:val="footer"/>
    <w:basedOn w:val="Standard"/>
    <w:link w:val="FuzeileZch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0A4"/>
  </w:style>
  <w:style w:type="paragraph" w:styleId="Listenabsatz">
    <w:name w:val="List Paragraph"/>
    <w:basedOn w:val="Standard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Standard"/>
    <w:rsid w:val="00D16DDF"/>
    <w:pPr>
      <w:ind w:left="720"/>
    </w:pPr>
    <w:rPr>
      <w:rFonts w:ascii="Calibri" w:eastAsia="SimSu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66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0A4"/>
  </w:style>
  <w:style w:type="paragraph" w:styleId="Fuzeile">
    <w:name w:val="footer"/>
    <w:basedOn w:val="Standard"/>
    <w:link w:val="FuzeileZch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0A4"/>
  </w:style>
  <w:style w:type="paragraph" w:styleId="Listenabsatz">
    <w:name w:val="List Paragraph"/>
    <w:basedOn w:val="Standard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Standard"/>
    <w:rsid w:val="00D16DDF"/>
    <w:pPr>
      <w:ind w:left="720"/>
    </w:pPr>
    <w:rPr>
      <w:rFonts w:ascii="Calibri" w:eastAsia="SimSu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66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für geographische Mobilität Netzwerk EREIVET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Pedagogical assistant]]></source>
    <translated><![CDATA[Beurteilungen für Pädagogische Assistenten]]></translated>
  </sentence>
  <sentence id="4" has_changed="false">
    <source><![CDATA[Learner]]></source>
    <translated><![CDATA[Lernende/r]]></translated>
  </sentence>
  <sentence id="5" has_changed="false">
    <source><![CDATA[Name:                                                                                                  Day of birth:]]></source>
    <translated><![CDATA[Name: Geburtstag:]]></translated>
  </sentence>
  <sentence id="6" has_changed="false">
    <source><![CDATA[Placement:]]></source>
    <translated><![CDATA[Praktikum:]]></translated>
  </sentence>
  <sentence id="7" has_changed="false">
    <source><![CDATA[Name:                                                                                                  Country:]]></source>
    <translated><![CDATA[Name: Land:]]></translated>
  </sentence>
  <sentence id="8" has_changed="false">
    <source><![CDATA[Measures]]></source>
    <translated><![CDATA[Gebiete]]></translated>
  </sentence>
  <sentence id="9" has_changed="false">
    <source><![CDATA[Skills]]></source>
    <translated><![CDATA[Fähigkeiten]]></translated>
  </sentence>
  <sentence id="10" has_changed="false">
    <source><![CDATA[Elmentary]]></source>
    <translated><![CDATA[Genügend]]></translated>
  </sentence>
  <sentence id="11" has_changed="false">
    <source><![CDATA[Satisfactory]]></source>
    <translated><![CDATA[Befriedigend]]></translated>
  </sentence>
  <sentence id="12" has_changed="false">
    <source><![CDATA[Good]]></source>
    <translated><![CDATA[Gut]]></translated>
  </sentence>
  <sentence id="13" has_changed="false">
    <source><![CDATA[Proficient]]></source>
    <translated><![CDATA[Erfahren]]></translated>
  </sentence>
  <sentence id="14" has_changed="false">
    <source><![CDATA[Excellent]]></source>
    <translated><![CDATA[Ausgezeichnet]]></translated>
  </sentence>
  <sentence id="15" has_changed="false">
    <source><![CDATA[Not applicable]]></source>
    <translated><![CDATA[Nicht zutreffend]]></translated>
  </sentence>
  <sentence id="16" has_changed="false">
    <source><![CDATA[1]]></source>
    <translated><![CDATA[1]]></translated>
  </sentence>
  <sentence id="17" has_changed="false">
    <source><![CDATA[Practical elementary hygienic work]]></source>
    <translated><![CDATA[Elementare hygienische Arbeit]]></translated>
  </sentence>
  <sentence id="18" has_changed="false">
    <source><![CDATA[Perform basic daily care ex:]]></source>
    <translated><![CDATA[Tägliche Grundpflege:]]></translated>
  </sentence>
  <sentence id="19" has_changed="false">
    <source><![CDATA[Oral and dental care]]></source>
    <translated><![CDATA[Mund- und Zahnpflege]]></translated>
  </sentence>
  <sentence id="20" has_changed="false">
    <source><![CDATA[Dressing and undressing]]></source>
    <translated><![CDATA[An- und Ausziehen]]></translated>
  </sentence>
  <sentence id="21" has_changed="false">
    <source><![CDATA[Seat or help mobilize the client for rest, moves or activities]]></source>
    <translated><![CDATA[wie man den Patient richtig hinsetzt oder mobilisiert, zum Ruhen, Bewegen oder für Aktivitäten]]></translated>
  </sentence>
  <sentence id="22" has_changed="false">
    <source><![CDATA[Prepare healthy food]]></source>
    <translated><![CDATA[gesunde Nahrung bereitet]]></translated>
  </sentence>
  <sentence id="23" has_changed="false">
    <source><![CDATA[Clean]]></source>
    <translated><![CDATA[Reinigung]]></translated>
  </sentence>
  <sentence id="24" has_changed="false">
    <source><![CDATA[2]]></source>
    <translated><![CDATA[2]]></translated>
  </sentence>
  <sentence id="25" has_changed="false">
    <source><![CDATA[Pedagogical Understanding]]></source>
    <translated><![CDATA[Pädagogisches Verständnis]]></translated>
  </sentence>
  <sentence id="26" has_changed="false">
    <source><![CDATA[Lead a group]]></source>
    <translated><![CDATA[Eine Gruppe anführen]]></translated>
  </sentence>
  <sentence id="27" has_changed="false">
    <source><![CDATA[Adapt to the needs of the clients]]></source>
    <translated><![CDATA[Anpassung an die Bedürfnisse des Patienten]]></translated>
  </sentence>
  <sentence id="28" has_changed="false">
    <source><![CDATA[Organize activities]]></source>
    <translated><![CDATA[Organisation von Aktivitäten]]></translated>
  </sentence>
  <sentence id="29" has_changed="false">
    <source><![CDATA[3]]></source>
    <translated><![CDATA[3]]></translated>
  </sentence>
  <sentence id="30" has_changed="false">
    <source><![CDATA[Interaction and communication with client/resident/family and relatives]]></source>
    <translated><![CDATA[Interaktion und Kommunikation mit Patient / Bewohner / Familie und Verwandten]]></translated>
  </sentence>
  <sentence id="31" has_changed="false">
    <source><![CDATA[Create a situation of exchange, favoring dialogue, the will of the client and the co-operation of their family and relatives.]]></source>
    <translated><![CDATA[Eine Situation des Austausches kreieren, die den Dialog und die Zusammenarbeit mit Familie und Verwandten begünstigt]]></translated>
  </sentence>
  <sentence id="32" has_changed="false">
    <source><![CDATA[Analyze the client’s needs and adjust to them.]]></source>
    <translated><![CDATA[Die Bedürfnisse des Patienten analysiert und an sie anpasst]]></translated>
  </sentence>
  <sentence id="33" has_changed="false">
    <source><![CDATA[Guide the client to professionals, departments or partners as required.]]></source>
    <translated><![CDATA[Verweisung des Patienten wenn nötig an Fachkräfte, Abteilungen oder andere]]></translated>
  </sentence>
  <sentence id="34" has_changed="false">
    <source><![CDATA[Gather, select, and organize information ]]></source>
    <translated><![CDATA[Sammeln, Auswählen und Organisieren von Informationen ]]></translated>
  </sentence>
  <sentence id="35" has_changed="false">
    <source><![CDATA[Observe]]></source>
    <translated><![CDATA[Beobachtung]]></translated>
  </sentence>
  <sentence id="36" has_changed="false">
    <source><![CDATA[Choose and use correct communication tools.]]></source>
    <translated><![CDATA[Auswahl und Verwendung der richtigen Kommunikationswerkzeuge]]></translated>
  </sentence>
  <sentence id="37" has_changed="false">
    <source><![CDATA[Draw up, write and communicate work related documents.]]></source>
    <translated><![CDATA[Ausarbeitung und Kommunikation arbeitsbezogenener Dokumente]]></translated>
  </sentence>
  <sentence id="38" has_changed="false">
    <source><![CDATA[4]]></source>
    <translated><![CDATA[4]]></translated>
  </sentence>
  <sentence id="39" has_changed="false">
    <source><![CDATA[Teamwork]]></source>
    <translated><![CDATA[Teamwork]]></translated>
  </sentence>
  <sentence id="40" has_changed="false">
    <source><![CDATA[Share information with the team]]></source>
    <translated><![CDATA[Informationen mit dem Team teilen]]></translated>
  </sentence>
  <sentence id="41" has_changed="false">
    <source><![CDATA[Plan one’s own work activities]]></source>
    <translated><![CDATA[Eigene Arbeitsplanung]]></translated>
  </sentence>
  <sentence id="42" has_changed="false">
    <source><![CDATA[Establish the work timetable and the team members’ work activities.]]></source>
    <translated><![CDATA[Zeitplan für die Arbeit und Tätigkeiten der Teammitglieder erstellen]]></translated>
  </sentence>
  <sentence id="43" has_changed="false">
    <source><![CDATA[Participate in team members’ evaluation.]]></source>
    <translated><![CDATA[Beteiligung an der Beurteilung der Teammitglieder]]></translated>
  </sentence>
  <sentence id="44" has_changed="false">
    <source><![CDATA[Be aware of his responsibility within a team]]></source>
    <translated><![CDATA[Sich seiner Verantwortung in einem Team bewusst sein]]></translated>
  </sentence>
  <sentence id="45" has_changed="false">
    <source><![CDATA[Have a critical mind]]></source>
    <translated><![CDATA[kritischer Verstand]]></translated>
  </sentence>
  <sentence id="46" has_changed="false">
    <source><![CDATA[Take initiative]]></source>
    <translated><![CDATA[Initiative ergreifen]]></translated>
  </sentence>
  <sentence id="47" has_changed="false">
    <source><![CDATA[5]]></source>
    <translated><![CDATA[5]]></translated>
  </sentence>
  <sentence id="48" has_changed="false">
    <source><![CDATA[Administrative and documental tasks]]></source>
    <translated><![CDATA[Administrative und dokumentarische Aufgaben]]></translated>
  </sentence>
  <sentence id="49" has_changed="false">
    <source><![CDATA[File documents]]></source>
    <translated><![CDATA[Dokumente archivieren]]></translated>
  </sentence>
  <sentence id="50" has_changed="false">
    <source><![CDATA[Keep professional secrets]]></source>
    <translated><![CDATA[Berufsgeheimnisse wahren]]></translated>
  </sentence>
  <sentence id="51" has_changed="false">
    <source><![CDATA[Evaluate product and material needs]]></source>
    <translated><![CDATA[Produkt- und Materialbedarf bewerten]]></translated>
  </sentence>
  <sentence id="52" has_changed="false">
    <source><![CDATA[6]]></source>
    <translated><![CDATA[6]]></translated>
  </sentence>
  <sentence id="53" has_changed="false">
    <source><![CDATA[Create and implement activities]]></source>
    <translated><![CDATA[Erstellen und Implementieren von Aktivitäten]]></translated>
  </sentence>
  <sentence id="54" has_changed="false">
    <source><![CDATA[Organize, lead and evaluate activities.]]></source>
    <translated><![CDATA[Organisieren, ausführen und bewerten von Aktivitäten]]></translated>
  </sentence>
  <sentence id="55" has_changed="false">
    <source><![CDATA[Adapt the activities to the clients]]></source>
    <translated><![CDATA[Aktivitäten den Patienten anpassen]]></translated>
  </sentence>
  <sentence id="56" has_changed="false">
    <source><![CDATA[7]]></source>
    <translated><![CDATA[7]]></translated>
  </sentence>
  <sentence id="57" has_changed="false">
    <source><![CDATA[Planning and management]]></source>
    <translated><![CDATA[Planung und Management]]></translated>
  </sentence>
  <sentence id="58" has_changed="false">
    <source><![CDATA[Plan one’s own work activities]]></source>
    <translated><![CDATA[Eigene Arbeitsplanung]]></translated>
  </sentence>
  <sentence id="59" has_changed="false">
    <source><![CDATA[Accept another point of view]]></source>
    <translated><![CDATA[Akzeptieren eines anderen Standpunktes]]></translated>
  </sentence>
  <sentence id="60" has_changed="false">
    <source><![CDATA[Date of assessment:___________]]></source>
    <translated><![CDATA[Datum der Beurteilung: ___________]]></translated>
  </sentence>
  <sentence id="61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62" has_changed="false">
    <source><![CDATA[      Signature, placement supervisor]]></source>
    <translated><![CDATA[      Unterschrift, Praktikumsbetreuer]]></translated>
  </sentence>
  <sentence id="65" has_changed="false">
    <source><![CDATA[Signature, learner]]></source>
    <translated><![CDATA[Unterschrift, Lernende/r]]></translated>
  </sentence>
</root>
</file>

<file path=customXml/itemProps1.xml><?xml version="1.0" encoding="utf-8"?>
<ds:datastoreItem xmlns:ds="http://schemas.openxmlformats.org/officeDocument/2006/customXml" ds:itemID="{282C31F6-66F8-4247-B1A5-A387E216AE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Kay</dc:creator>
  <cp:lastModifiedBy>vicky</cp:lastModifiedBy>
  <cp:revision>2</cp:revision>
  <dcterms:created xsi:type="dcterms:W3CDTF">2014-11-16T01:19:00Z</dcterms:created>
  <dcterms:modified xsi:type="dcterms:W3CDTF">2014-11-16T01:19:00Z</dcterms:modified>
</cp:coreProperties>
</file>